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71808A69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7F6C18E6">
        <w:rPr>
          <w:rFonts w:cs="Arial"/>
          <w:b/>
          <w:bCs/>
          <w:sz w:val="24"/>
          <w:szCs w:val="24"/>
        </w:rPr>
        <w:t xml:space="preserve">Ref.: </w:t>
      </w:r>
      <w:r w:rsidR="001B3723" w:rsidRPr="7F6C18E6">
        <w:rPr>
          <w:rFonts w:cs="Arial"/>
          <w:b/>
          <w:bCs/>
          <w:sz w:val="24"/>
          <w:szCs w:val="24"/>
        </w:rPr>
        <w:t xml:space="preserve">PREGÃO ELETRÔNICO - PE Nº </w:t>
      </w:r>
      <w:r w:rsidR="00817131">
        <w:rPr>
          <w:rFonts w:cs="Arial"/>
          <w:b/>
          <w:bCs/>
          <w:sz w:val="24"/>
          <w:szCs w:val="24"/>
        </w:rPr>
        <w:t>9000</w:t>
      </w:r>
      <w:r w:rsidR="00EB2EBC">
        <w:rPr>
          <w:rFonts w:cs="Arial"/>
          <w:b/>
          <w:bCs/>
          <w:sz w:val="24"/>
          <w:szCs w:val="24"/>
        </w:rPr>
        <w:t>2</w:t>
      </w:r>
      <w:r w:rsidR="001B3723" w:rsidRPr="7F6C18E6">
        <w:rPr>
          <w:rFonts w:cs="Arial"/>
          <w:b/>
          <w:bCs/>
          <w:sz w:val="24"/>
          <w:szCs w:val="24"/>
        </w:rPr>
        <w:t>/</w:t>
      </w:r>
      <w:r w:rsidR="007A7E50" w:rsidRPr="7F6C18E6">
        <w:rPr>
          <w:rFonts w:cs="Arial"/>
          <w:b/>
          <w:bCs/>
          <w:sz w:val="24"/>
          <w:szCs w:val="24"/>
        </w:rPr>
        <w:t>202</w:t>
      </w:r>
      <w:r w:rsidR="00817131">
        <w:rPr>
          <w:rFonts w:cs="Arial"/>
          <w:b/>
          <w:bCs/>
          <w:sz w:val="24"/>
          <w:szCs w:val="24"/>
        </w:rPr>
        <w:t>5</w:t>
      </w:r>
    </w:p>
    <w:p w14:paraId="65E5CAFF" w14:textId="2E202806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CC67AD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0E1E137D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O preço </w:t>
      </w:r>
      <w:r w:rsidR="00963C4C" w:rsidRPr="6599F0EF">
        <w:rPr>
          <w:rFonts w:eastAsia="Arial" w:cs="Arial"/>
          <w:sz w:val="24"/>
          <w:szCs w:val="24"/>
        </w:rPr>
        <w:t>global</w:t>
      </w:r>
      <w:r w:rsidRPr="6599F0EF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6599F0EF">
        <w:rPr>
          <w:b/>
          <w:bCs/>
          <w:sz w:val="24"/>
          <w:szCs w:val="24"/>
        </w:rPr>
        <w:t>R$ ____________ (_________________________)</w:t>
      </w:r>
      <w:r w:rsidRPr="6599F0EF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6EA6523E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Pelo presente, declaramos ainda que:</w:t>
      </w:r>
    </w:p>
    <w:p w14:paraId="26C1C663" w14:textId="7CFAF1F3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6599F0EF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6599F0EF">
        <w:rPr>
          <w:sz w:val="24"/>
          <w:szCs w:val="24"/>
        </w:rPr>
        <w:t>materiais, etc.</w:t>
      </w:r>
      <w:proofErr w:type="gramEnd"/>
      <w:r w:rsidRPr="6599F0EF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6599F0EF">
        <w:rPr>
          <w:sz w:val="24"/>
          <w:szCs w:val="24"/>
        </w:rPr>
        <w:t>;</w:t>
      </w:r>
    </w:p>
    <w:p w14:paraId="72E48347" w14:textId="1BC1DDEC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 xml:space="preserve">Manteremos válida a proposta pelo prazo de </w:t>
      </w:r>
      <w:r w:rsidRPr="6599F0EF">
        <w:rPr>
          <w:rFonts w:eastAsia="Arial" w:cs="Arial"/>
          <w:b/>
          <w:bCs/>
          <w:sz w:val="24"/>
          <w:szCs w:val="24"/>
        </w:rPr>
        <w:t>60 (sessenta) dias</w:t>
      </w:r>
      <w:r w:rsidRPr="6599F0EF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6599F0EF">
        <w:rPr>
          <w:rFonts w:eastAsia="Arial" w:cs="Arial"/>
          <w:sz w:val="24"/>
          <w:szCs w:val="24"/>
        </w:rPr>
        <w:t>imento desta proposta de preços</w:t>
      </w:r>
      <w:r w:rsidRPr="6599F0EF">
        <w:rPr>
          <w:rFonts w:eastAsia="Arial" w:cs="Arial"/>
          <w:sz w:val="24"/>
          <w:szCs w:val="24"/>
        </w:rPr>
        <w:t>;</w:t>
      </w:r>
    </w:p>
    <w:p w14:paraId="438D274A" w14:textId="0AB52C4A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48433F19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3BF72503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6599F0EF">
        <w:rPr>
          <w:rFonts w:eastAsia="Arial" w:cs="Arial"/>
          <w:sz w:val="24"/>
          <w:szCs w:val="24"/>
        </w:rPr>
        <w:t>O(s) Representante(s) Legal(</w:t>
      </w:r>
      <w:proofErr w:type="spellStart"/>
      <w:r w:rsidRPr="6599F0EF">
        <w:rPr>
          <w:rFonts w:eastAsia="Arial" w:cs="Arial"/>
          <w:sz w:val="24"/>
          <w:szCs w:val="24"/>
        </w:rPr>
        <w:t>is</w:t>
      </w:r>
      <w:proofErr w:type="spellEnd"/>
      <w:r w:rsidRPr="6599F0EF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6599F0EF">
        <w:rPr>
          <w:rFonts w:eastAsia="Arial" w:cs="Arial"/>
          <w:sz w:val="24"/>
          <w:szCs w:val="24"/>
        </w:rPr>
        <w:t>ão</w:t>
      </w:r>
      <w:proofErr w:type="spellEnd"/>
      <w:r w:rsidRPr="6599F0EF">
        <w:rPr>
          <w:rFonts w:eastAsia="Arial" w:cs="Arial"/>
          <w:sz w:val="24"/>
          <w:szCs w:val="24"/>
        </w:rPr>
        <w:t xml:space="preserve">) o(s) </w:t>
      </w:r>
      <w:proofErr w:type="spellStart"/>
      <w:r w:rsidRPr="6599F0EF">
        <w:rPr>
          <w:rFonts w:eastAsia="Arial" w:cs="Arial"/>
          <w:sz w:val="24"/>
          <w:szCs w:val="24"/>
        </w:rPr>
        <w:t>Sr</w:t>
      </w:r>
      <w:proofErr w:type="spellEnd"/>
      <w:r w:rsidRPr="6599F0EF">
        <w:rPr>
          <w:rFonts w:eastAsia="Arial" w:cs="Arial"/>
          <w:sz w:val="24"/>
          <w:szCs w:val="24"/>
        </w:rPr>
        <w:t>(s) [</w:t>
      </w:r>
      <w:r w:rsidR="00CF5D26" w:rsidRPr="6599F0EF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6599F0EF">
        <w:rPr>
          <w:rFonts w:eastAsia="Arial" w:cs="Arial"/>
          <w:sz w:val="24"/>
          <w:szCs w:val="24"/>
        </w:rPr>
        <w:t>]</w:t>
      </w:r>
      <w:r w:rsidR="00CF5D26" w:rsidRPr="6599F0EF">
        <w:rPr>
          <w:rFonts w:eastAsia="Arial" w:cs="Arial"/>
          <w:sz w:val="24"/>
          <w:szCs w:val="24"/>
        </w:rPr>
        <w:t>;</w:t>
      </w:r>
    </w:p>
    <w:p w14:paraId="2ECD3541" w14:textId="265DC542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lastRenderedPageBreak/>
        <w:t>O</w:t>
      </w:r>
      <w:r w:rsidR="0006394B" w:rsidRPr="6599F0EF">
        <w:rPr>
          <w:rFonts w:eastAsia="Arial" w:cs="Arial"/>
          <w:sz w:val="24"/>
          <w:szCs w:val="24"/>
        </w:rPr>
        <w:t>s dados bancários</w:t>
      </w:r>
      <w:r w:rsidRPr="6599F0EF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6599F0EF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6599F0EF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20FFE04A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2D3686F1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6599F0EF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3E0C08E8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6599F0EF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6599F0EF">
        <w:rPr>
          <w:sz w:val="24"/>
          <w:szCs w:val="24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17131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E16DE6"/>
    <w:rsid w:val="00E21859"/>
    <w:rsid w:val="00EB2EBC"/>
    <w:rsid w:val="00F150DB"/>
    <w:rsid w:val="00FF3FA2"/>
    <w:rsid w:val="3B716D74"/>
    <w:rsid w:val="54547DA0"/>
    <w:rsid w:val="6599F0EF"/>
    <w:rsid w:val="7F6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110772-41BA-4FA5-9EDE-4C2A672340A9}"/>
</file>

<file path=customXml/itemProps2.xml><?xml version="1.0" encoding="utf-8"?>
<ds:datastoreItem xmlns:ds="http://schemas.openxmlformats.org/officeDocument/2006/customXml" ds:itemID="{FA630B8D-692B-4356-A849-98CB4A7B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85F6A-7F7F-4194-909C-BF19435D909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2135</Characters>
  <Application>Microsoft Office Word</Application>
  <DocSecurity>0</DocSecurity>
  <Lines>17</Lines>
  <Paragraphs>5</Paragraphs>
  <ScaleCrop>false</ScaleCrop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Rosianne Xavier</cp:lastModifiedBy>
  <cp:revision>11</cp:revision>
  <cp:lastPrinted>2016-11-22T17:35:00Z</cp:lastPrinted>
  <dcterms:created xsi:type="dcterms:W3CDTF">2019-11-28T14:48:00Z</dcterms:created>
  <dcterms:modified xsi:type="dcterms:W3CDTF">2025-05-05T20:43:00Z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23600</vt:r8>
  </property>
  <property fmtid="{D5CDD505-2E9C-101B-9397-08002B2CF9AE}" pid="4" name="MediaServiceImageTags">
    <vt:lpwstr/>
  </property>
</Properties>
</file>